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F5" w:rsidRPr="00213DF5" w:rsidRDefault="00213DF5" w:rsidP="00213DF5">
      <w:pPr>
        <w:shd w:val="clear" w:color="auto" w:fill="F8F8F8"/>
        <w:spacing w:before="240" w:after="120" w:line="312" w:lineRule="atLeast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213DF5">
        <w:rPr>
          <w:rFonts w:ascii="Arial" w:eastAsia="Times New Roman" w:hAnsi="Arial" w:cs="Arial"/>
          <w:color w:val="000000"/>
          <w:sz w:val="27"/>
          <w:szCs w:val="27"/>
        </w:rPr>
        <w:t>Editor-in-Chief, 2016-2017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James </w:t>
      </w:r>
      <w:proofErr w:type="spellStart"/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Ruley</w:t>
      </w:r>
      <w:proofErr w:type="spellEnd"/>
      <w:r w:rsidRPr="00213DF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2017</w:t>
      </w:r>
    </w:p>
    <w:p w:rsidR="00213DF5" w:rsidRPr="00213DF5" w:rsidRDefault="00213DF5" w:rsidP="00213DF5">
      <w:pPr>
        <w:shd w:val="clear" w:color="auto" w:fill="F8F8F8"/>
        <w:spacing w:before="240" w:after="120" w:line="312" w:lineRule="atLeast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213DF5">
        <w:rPr>
          <w:rFonts w:ascii="Arial" w:eastAsia="Times New Roman" w:hAnsi="Arial" w:cs="Arial"/>
          <w:color w:val="000000"/>
          <w:sz w:val="27"/>
          <w:szCs w:val="27"/>
        </w:rPr>
        <w:t>Editorial Board, 2016-2017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David C. Williams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, Professor, Indiana University Maurer School of Law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Susan H. Williams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, Professor, Indiana University Maurer School of Law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Anastasiia</w:t>
      </w:r>
      <w:proofErr w:type="spellEnd"/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Allen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2017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Jaclyn Brooks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2018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Brooke Harwood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2018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Allie Hendrickson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2018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Victoria Hicks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2018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Christopher </w:t>
      </w:r>
      <w:proofErr w:type="spellStart"/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Komari</w:t>
      </w:r>
      <w:proofErr w:type="spellEnd"/>
      <w:r w:rsidRPr="00213DF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2017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Lisa La </w:t>
      </w:r>
      <w:proofErr w:type="spellStart"/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Fornara</w:t>
      </w:r>
      <w:proofErr w:type="spellEnd"/>
      <w:r w:rsidRPr="00213DF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2018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Ashley </w:t>
      </w:r>
      <w:proofErr w:type="spellStart"/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Lenderman</w:t>
      </w:r>
      <w:proofErr w:type="spellEnd"/>
      <w:r w:rsidRPr="00213DF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2017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Brian </w:t>
      </w:r>
      <w:proofErr w:type="spellStart"/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Micic</w:t>
      </w:r>
      <w:proofErr w:type="spellEnd"/>
      <w:r w:rsidRPr="00213DF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2017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Allison O'Brien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2018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Sunrita</w:t>
      </w:r>
      <w:proofErr w:type="spellEnd"/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Sen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2017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Anasuya</w:t>
      </w:r>
      <w:proofErr w:type="spellEnd"/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Shekhar</w:t>
      </w:r>
      <w:proofErr w:type="spellEnd"/>
      <w:r w:rsidRPr="00213DF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2018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Jamal Sowell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2017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Chase Stoddard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2018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Alex </w:t>
      </w:r>
      <w:proofErr w:type="spellStart"/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Thibodeau</w:t>
      </w:r>
      <w:proofErr w:type="spellEnd"/>
      <w:r w:rsidRPr="00213DF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J.D. Candidate, 2018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Samantha von </w:t>
      </w:r>
      <w:proofErr w:type="spellStart"/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Ende</w:t>
      </w:r>
      <w:proofErr w:type="spellEnd"/>
      <w:r w:rsidRPr="00213DF5">
        <w:rPr>
          <w:rFonts w:ascii="Arial" w:eastAsia="Times New Roman" w:hAnsi="Arial" w:cs="Arial"/>
          <w:color w:val="000000"/>
          <w:sz w:val="18"/>
          <w:szCs w:val="18"/>
        </w:rPr>
        <w:t>, Indiana University Maurer School of Law J.D</w:t>
      </w:r>
      <w:proofErr w:type="gramStart"/>
      <w:r w:rsidRPr="00213DF5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213DF5">
        <w:rPr>
          <w:rFonts w:ascii="Arial" w:eastAsia="Times New Roman" w:hAnsi="Arial" w:cs="Arial"/>
          <w:color w:val="000000"/>
          <w:sz w:val="18"/>
          <w:szCs w:val="18"/>
        </w:rPr>
        <w:t>Ph.D. Candidate</w:t>
      </w:r>
    </w:p>
    <w:p w:rsidR="00E04DBE" w:rsidRDefault="00E04DBE">
      <w:bookmarkStart w:id="0" w:name="_GoBack"/>
      <w:bookmarkEnd w:id="0"/>
    </w:p>
    <w:sectPr w:rsidR="00E04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F5"/>
    <w:rsid w:val="00213DF5"/>
    <w:rsid w:val="00E0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060B4-738C-4BFA-9570-B7291E2B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3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3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Maurer School of Law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Elizabeth Claire</dc:creator>
  <cp:keywords/>
  <dc:description/>
  <cp:lastModifiedBy>Adams, Elizabeth Claire</cp:lastModifiedBy>
  <cp:revision>1</cp:revision>
  <dcterms:created xsi:type="dcterms:W3CDTF">2018-04-04T18:55:00Z</dcterms:created>
  <dcterms:modified xsi:type="dcterms:W3CDTF">2018-04-04T19:05:00Z</dcterms:modified>
</cp:coreProperties>
</file>